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16"/>
        <w:gridCol w:w="284"/>
        <w:gridCol w:w="988"/>
        <w:gridCol w:w="486"/>
        <w:gridCol w:w="449"/>
        <w:gridCol w:w="36"/>
        <w:gridCol w:w="51"/>
        <w:gridCol w:w="143"/>
        <w:gridCol w:w="291"/>
        <w:gridCol w:w="16"/>
        <w:gridCol w:w="284"/>
        <w:gridCol w:w="703"/>
        <w:gridCol w:w="16"/>
        <w:gridCol w:w="96"/>
        <w:gridCol w:w="35"/>
        <w:gridCol w:w="143"/>
        <w:gridCol w:w="990"/>
        <w:gridCol w:w="850"/>
        <w:gridCol w:w="285"/>
        <w:gridCol w:w="1566"/>
        <w:gridCol w:w="2120"/>
      </w:tblGrid>
      <w:tr w:rsidR="001E77CD">
        <w:trPr>
          <w:trHeight w:hRule="exact" w:val="277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332BD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-354330</wp:posOffset>
                  </wp:positionH>
                  <wp:positionV relativeFrom="paragraph">
                    <wp:posOffset>-131445</wp:posOffset>
                  </wp:positionV>
                  <wp:extent cx="6853061" cy="976122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3061" cy="9761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5E7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1E77CD">
        <w:trPr>
          <w:trHeight w:hRule="exact" w:val="138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 w:rsidRPr="00332BD7">
        <w:trPr>
          <w:trHeight w:hRule="exact" w:val="1250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</w:pPr>
            <w:r w:rsidRPr="00D25E70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1E77CD" w:rsidRPr="00D25E70" w:rsidRDefault="00D25E70">
            <w:pPr>
              <w:spacing w:after="0" w:line="240" w:lineRule="auto"/>
              <w:jc w:val="center"/>
            </w:pPr>
            <w:r w:rsidRPr="00D25E70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1E77CD" w:rsidRPr="00D25E70" w:rsidRDefault="00D25E70">
            <w:pPr>
              <w:spacing w:after="0" w:line="240" w:lineRule="auto"/>
              <w:jc w:val="center"/>
            </w:pPr>
            <w:r w:rsidRPr="00D25E70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1E77CD" w:rsidRPr="00D25E70" w:rsidRDefault="00D25E70">
            <w:pPr>
              <w:spacing w:after="0" w:line="240" w:lineRule="auto"/>
              <w:jc w:val="center"/>
            </w:pPr>
            <w:r w:rsidRPr="00D25E70">
              <w:rPr>
                <w:rFonts w:ascii="Times New Roman" w:hAnsi="Times New Roman" w:cs="Times New Roman"/>
                <w:color w:val="000000"/>
              </w:rPr>
              <w:t xml:space="preserve">имени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</w:rPr>
              <w:t>Козьмы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</w:rPr>
              <w:t xml:space="preserve"> Минина"</w:t>
            </w:r>
          </w:p>
        </w:tc>
      </w:tr>
      <w:tr w:rsidR="001E77CD" w:rsidRPr="00332BD7">
        <w:trPr>
          <w:trHeight w:hRule="exact" w:val="1250"/>
        </w:trPr>
        <w:tc>
          <w:tcPr>
            <w:tcW w:w="426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978" w:type="dxa"/>
          </w:tcPr>
          <w:p w:rsidR="001E77CD" w:rsidRPr="00D25E70" w:rsidRDefault="001E77CD"/>
        </w:tc>
        <w:tc>
          <w:tcPr>
            <w:tcW w:w="472" w:type="dxa"/>
          </w:tcPr>
          <w:p w:rsidR="001E77CD" w:rsidRPr="00D25E70" w:rsidRDefault="001E77CD"/>
        </w:tc>
        <w:tc>
          <w:tcPr>
            <w:tcW w:w="450" w:type="dxa"/>
          </w:tcPr>
          <w:p w:rsidR="001E77CD" w:rsidRPr="00D25E70" w:rsidRDefault="001E77CD"/>
        </w:tc>
        <w:tc>
          <w:tcPr>
            <w:tcW w:w="23" w:type="dxa"/>
          </w:tcPr>
          <w:p w:rsidR="001E77CD" w:rsidRPr="00D25E70" w:rsidRDefault="001E77CD"/>
        </w:tc>
        <w:tc>
          <w:tcPr>
            <w:tcW w:w="5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695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94" w:type="dxa"/>
          </w:tcPr>
          <w:p w:rsidR="001E77CD" w:rsidRPr="00D25E70" w:rsidRDefault="001E77CD"/>
        </w:tc>
        <w:tc>
          <w:tcPr>
            <w:tcW w:w="35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1560" w:type="dxa"/>
          </w:tcPr>
          <w:p w:rsidR="001E77CD" w:rsidRPr="00D25E70" w:rsidRDefault="001E77CD"/>
        </w:tc>
        <w:tc>
          <w:tcPr>
            <w:tcW w:w="2127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978" w:type="dxa"/>
          </w:tcPr>
          <w:p w:rsidR="001E77CD" w:rsidRPr="00D25E70" w:rsidRDefault="001E77CD"/>
        </w:tc>
        <w:tc>
          <w:tcPr>
            <w:tcW w:w="472" w:type="dxa"/>
          </w:tcPr>
          <w:p w:rsidR="001E77CD" w:rsidRPr="00D25E70" w:rsidRDefault="001E77CD"/>
        </w:tc>
        <w:tc>
          <w:tcPr>
            <w:tcW w:w="450" w:type="dxa"/>
          </w:tcPr>
          <w:p w:rsidR="001E77CD" w:rsidRPr="00D25E70" w:rsidRDefault="001E77CD"/>
        </w:tc>
        <w:tc>
          <w:tcPr>
            <w:tcW w:w="23" w:type="dxa"/>
          </w:tcPr>
          <w:p w:rsidR="001E77CD" w:rsidRPr="00D25E70" w:rsidRDefault="001E77CD"/>
        </w:tc>
        <w:tc>
          <w:tcPr>
            <w:tcW w:w="5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695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94" w:type="dxa"/>
          </w:tcPr>
          <w:p w:rsidR="001E77CD" w:rsidRPr="00D25E70" w:rsidRDefault="001E77CD"/>
        </w:tc>
        <w:tc>
          <w:tcPr>
            <w:tcW w:w="35" w:type="dxa"/>
          </w:tcPr>
          <w:p w:rsidR="001E77CD" w:rsidRPr="00D25E70" w:rsidRDefault="001E77CD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1E77CD" w:rsidRDefault="001E77CD"/>
        </w:tc>
      </w:tr>
      <w:tr w:rsidR="001E77CD" w:rsidRPr="00332BD7">
        <w:trPr>
          <w:trHeight w:hRule="exact" w:val="555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978" w:type="dxa"/>
          </w:tcPr>
          <w:p w:rsidR="001E77CD" w:rsidRPr="00D25E70" w:rsidRDefault="001E77CD"/>
        </w:tc>
        <w:tc>
          <w:tcPr>
            <w:tcW w:w="472" w:type="dxa"/>
          </w:tcPr>
          <w:p w:rsidR="001E77CD" w:rsidRPr="00D25E70" w:rsidRDefault="001E77CD"/>
        </w:tc>
        <w:tc>
          <w:tcPr>
            <w:tcW w:w="450" w:type="dxa"/>
          </w:tcPr>
          <w:p w:rsidR="001E77CD" w:rsidRPr="00D25E70" w:rsidRDefault="001E77CD"/>
        </w:tc>
        <w:tc>
          <w:tcPr>
            <w:tcW w:w="23" w:type="dxa"/>
          </w:tcPr>
          <w:p w:rsidR="001E77CD" w:rsidRPr="00D25E70" w:rsidRDefault="001E77CD"/>
        </w:tc>
        <w:tc>
          <w:tcPr>
            <w:tcW w:w="5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695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94" w:type="dxa"/>
          </w:tcPr>
          <w:p w:rsidR="001E77CD" w:rsidRPr="00D25E70" w:rsidRDefault="001E77CD"/>
        </w:tc>
        <w:tc>
          <w:tcPr>
            <w:tcW w:w="35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483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555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гимнастика</w:t>
            </w:r>
            <w:proofErr w:type="spellEnd"/>
          </w:p>
        </w:tc>
      </w:tr>
      <w:tr w:rsidR="001E77CD">
        <w:trPr>
          <w:trHeight w:hRule="exact" w:val="416"/>
        </w:trPr>
        <w:tc>
          <w:tcPr>
            <w:tcW w:w="10221" w:type="dxa"/>
            <w:gridSpan w:val="2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1E77CD">
        <w:trPr>
          <w:trHeight w:hRule="exact" w:val="138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спорта</w:t>
            </w:r>
            <w:proofErr w:type="spellEnd"/>
          </w:p>
        </w:tc>
      </w:tr>
      <w:tr w:rsidR="001E77CD">
        <w:trPr>
          <w:trHeight w:hRule="exact" w:val="138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3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1E77CD" w:rsidRPr="00D25E70" w:rsidRDefault="00D25E7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1E77CD" w:rsidRPr="00D25E70" w:rsidRDefault="00D25E7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1E77CD" w:rsidRPr="00332BD7">
        <w:trPr>
          <w:trHeight w:hRule="exact" w:val="396"/>
        </w:trPr>
        <w:tc>
          <w:tcPr>
            <w:tcW w:w="426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978" w:type="dxa"/>
          </w:tcPr>
          <w:p w:rsidR="001E77CD" w:rsidRPr="00D25E70" w:rsidRDefault="001E77CD"/>
        </w:tc>
        <w:tc>
          <w:tcPr>
            <w:tcW w:w="472" w:type="dxa"/>
          </w:tcPr>
          <w:p w:rsidR="001E77CD" w:rsidRPr="00D25E70" w:rsidRDefault="001E77CD"/>
        </w:tc>
        <w:tc>
          <w:tcPr>
            <w:tcW w:w="450" w:type="dxa"/>
          </w:tcPr>
          <w:p w:rsidR="001E77CD" w:rsidRPr="00D25E70" w:rsidRDefault="001E77CD"/>
        </w:tc>
        <w:tc>
          <w:tcPr>
            <w:tcW w:w="23" w:type="dxa"/>
          </w:tcPr>
          <w:p w:rsidR="001E77CD" w:rsidRPr="00D25E70" w:rsidRDefault="001E77CD"/>
        </w:tc>
        <w:tc>
          <w:tcPr>
            <w:tcW w:w="5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7386" w:type="dxa"/>
            <w:gridSpan w:val="13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426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978" w:type="dxa"/>
          </w:tcPr>
          <w:p w:rsidR="001E77CD" w:rsidRPr="00D25E70" w:rsidRDefault="001E77CD"/>
        </w:tc>
        <w:tc>
          <w:tcPr>
            <w:tcW w:w="472" w:type="dxa"/>
          </w:tcPr>
          <w:p w:rsidR="001E77CD" w:rsidRPr="00D25E70" w:rsidRDefault="001E77CD"/>
        </w:tc>
        <w:tc>
          <w:tcPr>
            <w:tcW w:w="450" w:type="dxa"/>
          </w:tcPr>
          <w:p w:rsidR="001E77CD" w:rsidRPr="00D25E70" w:rsidRDefault="001E77CD"/>
        </w:tc>
        <w:tc>
          <w:tcPr>
            <w:tcW w:w="23" w:type="dxa"/>
          </w:tcPr>
          <w:p w:rsidR="001E77CD" w:rsidRPr="00D25E70" w:rsidRDefault="001E77CD"/>
        </w:tc>
        <w:tc>
          <w:tcPr>
            <w:tcW w:w="5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284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695" w:type="dxa"/>
          </w:tcPr>
          <w:p w:rsidR="001E77CD" w:rsidRPr="00D25E70" w:rsidRDefault="001E77CD"/>
        </w:tc>
        <w:tc>
          <w:tcPr>
            <w:tcW w:w="16" w:type="dxa"/>
          </w:tcPr>
          <w:p w:rsidR="001E77CD" w:rsidRPr="00D25E70" w:rsidRDefault="001E77CD"/>
        </w:tc>
        <w:tc>
          <w:tcPr>
            <w:tcW w:w="94" w:type="dxa"/>
          </w:tcPr>
          <w:p w:rsidR="001E77CD" w:rsidRPr="00D25E70" w:rsidRDefault="001E77CD"/>
        </w:tc>
        <w:tc>
          <w:tcPr>
            <w:tcW w:w="35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1560" w:type="dxa"/>
          </w:tcPr>
          <w:p w:rsidR="001E77CD" w:rsidRPr="00D25E70" w:rsidRDefault="001E77CD"/>
        </w:tc>
        <w:tc>
          <w:tcPr>
            <w:tcW w:w="2127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Pr="00D25E70" w:rsidRDefault="001E77CD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  <w:proofErr w:type="spellEnd"/>
          </w:p>
        </w:tc>
      </w:tr>
      <w:tr w:rsidR="001E77CD">
        <w:trPr>
          <w:trHeight w:hRule="exact" w:val="138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1E77CD">
        <w:trPr>
          <w:trHeight w:hRule="exact" w:val="138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2283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1E77CD" w:rsidRDefault="001E77CD"/>
        </w:tc>
        <w:tc>
          <w:tcPr>
            <w:tcW w:w="157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398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270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3700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00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1382"/>
        </w:trPr>
        <w:tc>
          <w:tcPr>
            <w:tcW w:w="426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978" w:type="dxa"/>
          </w:tcPr>
          <w:p w:rsidR="001E77CD" w:rsidRDefault="001E77CD"/>
        </w:tc>
        <w:tc>
          <w:tcPr>
            <w:tcW w:w="472" w:type="dxa"/>
          </w:tcPr>
          <w:p w:rsidR="001E77CD" w:rsidRDefault="001E77CD"/>
        </w:tc>
        <w:tc>
          <w:tcPr>
            <w:tcW w:w="450" w:type="dxa"/>
          </w:tcPr>
          <w:p w:rsidR="001E77CD" w:rsidRDefault="001E77CD"/>
        </w:tc>
        <w:tc>
          <w:tcPr>
            <w:tcW w:w="23" w:type="dxa"/>
          </w:tcPr>
          <w:p w:rsidR="001E77CD" w:rsidRDefault="001E77CD"/>
        </w:tc>
        <w:tc>
          <w:tcPr>
            <w:tcW w:w="51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284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695" w:type="dxa"/>
          </w:tcPr>
          <w:p w:rsidR="001E77CD" w:rsidRDefault="001E77CD"/>
        </w:tc>
        <w:tc>
          <w:tcPr>
            <w:tcW w:w="16" w:type="dxa"/>
          </w:tcPr>
          <w:p w:rsidR="001E77CD" w:rsidRDefault="001E77CD"/>
        </w:tc>
        <w:tc>
          <w:tcPr>
            <w:tcW w:w="94" w:type="dxa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 w:rsidRPr="00332BD7">
        <w:trPr>
          <w:trHeight w:hRule="exact" w:val="279"/>
        </w:trPr>
        <w:tc>
          <w:tcPr>
            <w:tcW w:w="4233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1560" w:type="dxa"/>
          </w:tcPr>
          <w:p w:rsidR="001E77CD" w:rsidRPr="00D25E70" w:rsidRDefault="001E77CD"/>
        </w:tc>
        <w:tc>
          <w:tcPr>
            <w:tcW w:w="2127" w:type="dxa"/>
          </w:tcPr>
          <w:p w:rsidR="001E77CD" w:rsidRPr="00D25E70" w:rsidRDefault="001E77CD"/>
        </w:tc>
      </w:tr>
      <w:tr w:rsidR="001E77CD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</w:t>
            </w:r>
          </w:p>
        </w:tc>
        <w:tc>
          <w:tcPr>
            <w:tcW w:w="1590" w:type="dxa"/>
            <w:gridSpan w:val="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91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D25E7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90" w:type="dxa"/>
            <w:gridSpan w:val="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1E77CD" w:rsidRDefault="001E77CD"/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318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7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11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35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2127" w:type="dxa"/>
          </w:tcPr>
          <w:p w:rsidR="001E77CD" w:rsidRDefault="001E77CD"/>
        </w:tc>
      </w:tr>
    </w:tbl>
    <w:p w:rsidR="001E77CD" w:rsidRDefault="00D25E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1E77C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332BD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58D6962B" wp14:editId="3B4BDA3F">
                  <wp:simplePos x="0" y="0"/>
                  <wp:positionH relativeFrom="column">
                    <wp:posOffset>-125731</wp:posOffset>
                  </wp:positionH>
                  <wp:positionV relativeFrom="paragraph">
                    <wp:posOffset>257175</wp:posOffset>
                  </wp:positionV>
                  <wp:extent cx="6649041" cy="962406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4936" cy="963259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D25E70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1E77C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Ст</w:t>
            </w:r>
            <w:proofErr w:type="gramStart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.п</w:t>
            </w:r>
            <w:proofErr w:type="gramEnd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реподаватель</w:t>
            </w:r>
            <w:proofErr w:type="spellEnd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Житникова</w:t>
            </w:r>
            <w:proofErr w:type="spellEnd"/>
            <w:r w:rsidRPr="00D25E7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 xml:space="preserve"> Н.Е. _________________</w:t>
            </w:r>
          </w:p>
        </w:tc>
      </w:tr>
      <w:tr w:rsidR="001E77CD" w:rsidRPr="00332BD7">
        <w:trPr>
          <w:trHeight w:hRule="exact" w:val="277"/>
        </w:trPr>
        <w:tc>
          <w:tcPr>
            <w:tcW w:w="3828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3970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1E77CD">
        <w:trPr>
          <w:trHeight w:hRule="exact" w:val="1111"/>
        </w:trPr>
        <w:tc>
          <w:tcPr>
            <w:tcW w:w="3828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3828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образовательный стандарт высшего образования по направлению подготовки 09.03.03 ПРИКЛАДНАЯ ИНФОРМАТИКА (уровень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бакалавриата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(приказ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Минобрнауки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России от 12.03.2015г. №207)</w:t>
            </w:r>
          </w:p>
        </w:tc>
      </w:tr>
      <w:tr w:rsidR="001E77CD" w:rsidRPr="00332BD7">
        <w:trPr>
          <w:trHeight w:hRule="exact" w:val="277"/>
        </w:trPr>
        <w:tc>
          <w:tcPr>
            <w:tcW w:w="3828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3970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1E77CD" w:rsidRPr="00332BD7">
        <w:trPr>
          <w:trHeight w:hRule="exact" w:val="555"/>
        </w:trPr>
        <w:tc>
          <w:tcPr>
            <w:tcW w:w="3828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3970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3828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3970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1E77CD" w:rsidRPr="00D25E70" w:rsidRDefault="008347B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</w:t>
            </w:r>
            <w:r w:rsidR="00D25E70"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-202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 w:rsidR="00D25E70"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25E70"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уч.г</w:t>
            </w:r>
            <w:proofErr w:type="spellEnd"/>
            <w:r w:rsidR="00D25E70"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КутеповМ.М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1E77CD" w:rsidRPr="00D25E70" w:rsidRDefault="00D25E70">
      <w:pPr>
        <w:rPr>
          <w:sz w:val="0"/>
          <w:szCs w:val="0"/>
        </w:rPr>
      </w:pPr>
      <w:r w:rsidRPr="00D25E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1E77C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1E77CD">
        <w:trPr>
          <w:trHeight w:hRule="exact" w:val="138"/>
        </w:trPr>
        <w:tc>
          <w:tcPr>
            <w:tcW w:w="4679" w:type="dxa"/>
          </w:tcPr>
          <w:p w:rsidR="001E77CD" w:rsidRDefault="00332BD7"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drawing>
                <wp:anchor distT="0" distB="0" distL="114300" distR="114300" simplePos="0" relativeHeight="251660288" behindDoc="0" locked="0" layoutInCell="1" allowOverlap="1" wp14:anchorId="4F5B4DFF" wp14:editId="7CCC026E">
                  <wp:simplePos x="0" y="0"/>
                  <wp:positionH relativeFrom="column">
                    <wp:posOffset>-241300</wp:posOffset>
                  </wp:positionH>
                  <wp:positionV relativeFrom="paragraph">
                    <wp:posOffset>15875</wp:posOffset>
                  </wp:positionV>
                  <wp:extent cx="6813913" cy="978408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20002" cy="97928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13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96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E77CD">
        <w:trPr>
          <w:trHeight w:hRule="exact" w:val="138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КутеповМ.М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77CD" w:rsidRPr="00332BD7">
        <w:trPr>
          <w:trHeight w:hRule="exact" w:val="138"/>
        </w:trPr>
        <w:tc>
          <w:tcPr>
            <w:tcW w:w="4679" w:type="dxa"/>
          </w:tcPr>
          <w:p w:rsidR="001E77CD" w:rsidRPr="00D25E70" w:rsidRDefault="001E77CD"/>
        </w:tc>
        <w:tc>
          <w:tcPr>
            <w:tcW w:w="426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13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96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E77CD">
        <w:trPr>
          <w:trHeight w:hRule="exact" w:val="138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1E77CD" w:rsidRPr="00332BD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КутеповМ.М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4679" w:type="dxa"/>
          </w:tcPr>
          <w:p w:rsidR="001E77CD" w:rsidRPr="00D25E70" w:rsidRDefault="001E77CD"/>
        </w:tc>
        <w:tc>
          <w:tcPr>
            <w:tcW w:w="426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13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96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E77CD">
        <w:trPr>
          <w:trHeight w:hRule="exact" w:val="138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1E77CD" w:rsidRPr="00332BD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КутеповМ.М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13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1E77CD" w:rsidRDefault="001E77CD"/>
        </w:tc>
      </w:tr>
      <w:tr w:rsidR="001E77CD">
        <w:trPr>
          <w:trHeight w:hRule="exact" w:val="96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Г.А.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1E77CD" w:rsidRPr="00D25E70" w:rsidRDefault="001E77CD"/>
        </w:tc>
        <w:tc>
          <w:tcPr>
            <w:tcW w:w="85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1E77CD">
        <w:trPr>
          <w:trHeight w:hRule="exact" w:val="138"/>
        </w:trPr>
        <w:tc>
          <w:tcPr>
            <w:tcW w:w="4679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Физического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воспитания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спорта</w:t>
            </w:r>
            <w:proofErr w:type="spellEnd"/>
          </w:p>
        </w:tc>
      </w:tr>
      <w:tr w:rsidR="001E77CD" w:rsidRPr="00332BD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Зав. кафедрой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к.п.н.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оцент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КутеповМ.М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1E77CD" w:rsidRPr="00332BD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</w:pPr>
            <w:r w:rsidRPr="00D25E70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</w:tr>
      <w:tr w:rsidR="001E77CD" w:rsidRPr="00332BD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1E77CD" w:rsidRDefault="001E77CD"/>
        </w:tc>
        <w:tc>
          <w:tcPr>
            <w:tcW w:w="85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1E77CD" w:rsidRDefault="00D25E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8"/>
        <w:gridCol w:w="1490"/>
        <w:gridCol w:w="1752"/>
        <w:gridCol w:w="4790"/>
        <w:gridCol w:w="974"/>
      </w:tblGrid>
      <w:tr w:rsidR="001E77C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1E77CD" w:rsidRPr="00332BD7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Приобретение студентами жизненно необходимых прикладных навыков, а также изучение закономерностей физического развития и совершенствования двигательных умений и навыков человека с помощью многочисленных средств, методов и форм организации занятий формирование профессионально-педагогических навыков преподавания основной гимнастики.</w:t>
            </w:r>
          </w:p>
        </w:tc>
      </w:tr>
      <w:tr w:rsidR="001E77CD" w:rsidRPr="00332BD7">
        <w:trPr>
          <w:trHeight w:hRule="exact" w:val="277"/>
        </w:trPr>
        <w:tc>
          <w:tcPr>
            <w:tcW w:w="766" w:type="dxa"/>
          </w:tcPr>
          <w:p w:rsidR="001E77CD" w:rsidRPr="00D25E70" w:rsidRDefault="001E77CD"/>
        </w:tc>
        <w:tc>
          <w:tcPr>
            <w:tcW w:w="511" w:type="dxa"/>
          </w:tcPr>
          <w:p w:rsidR="001E77CD" w:rsidRPr="00D25E70" w:rsidRDefault="001E77CD"/>
        </w:tc>
        <w:tc>
          <w:tcPr>
            <w:tcW w:w="1560" w:type="dxa"/>
          </w:tcPr>
          <w:p w:rsidR="001E77CD" w:rsidRPr="00D25E70" w:rsidRDefault="001E77CD"/>
        </w:tc>
        <w:tc>
          <w:tcPr>
            <w:tcW w:w="1844" w:type="dxa"/>
          </w:tcPr>
          <w:p w:rsidR="001E77CD" w:rsidRPr="00D25E70" w:rsidRDefault="001E77CD"/>
        </w:tc>
        <w:tc>
          <w:tcPr>
            <w:tcW w:w="5104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1E77C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Б1.В.ДВ.11</w:t>
            </w:r>
          </w:p>
        </w:tc>
      </w:tr>
      <w:tr w:rsidR="001E77CD" w:rsidRPr="00332BD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1E77CD" w:rsidRPr="00332B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Знания и умения, полученные при освоении предмета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«Ф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изическая культура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спорт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  <w:tr w:rsidR="001E77CD" w:rsidRPr="00332B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1E77C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Безопасность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жизнедеятельности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766" w:type="dxa"/>
          </w:tcPr>
          <w:p w:rsidR="001E77CD" w:rsidRDefault="001E77CD"/>
        </w:tc>
        <w:tc>
          <w:tcPr>
            <w:tcW w:w="511" w:type="dxa"/>
          </w:tcPr>
          <w:p w:rsidR="001E77CD" w:rsidRDefault="001E77CD"/>
        </w:tc>
        <w:tc>
          <w:tcPr>
            <w:tcW w:w="1560" w:type="dxa"/>
          </w:tcPr>
          <w:p w:rsidR="001E77CD" w:rsidRDefault="001E77CD"/>
        </w:tc>
        <w:tc>
          <w:tcPr>
            <w:tcW w:w="1844" w:type="dxa"/>
          </w:tcPr>
          <w:p w:rsidR="001E77CD" w:rsidRDefault="001E77CD"/>
        </w:tc>
        <w:tc>
          <w:tcPr>
            <w:tcW w:w="5104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 w:rsidRPr="00332BD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1E77CD" w:rsidRPr="00332BD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ОК-8: способностью использовать методы и средства физической культуры для обеспечения полноценной социальной и профессиональной деятельности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1E77CD" w:rsidRPr="00332B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1E77CD" w:rsidRPr="00332B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1E77CD" w:rsidRPr="00332B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повышения работоспособности, сохранения и укрепления здоровья.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и проведения индивидуального, коллективного и семейного отдыха и при участии в 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массовых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спортивных.</w:t>
            </w:r>
          </w:p>
        </w:tc>
      </w:tr>
      <w:tr w:rsidR="001E77CD" w:rsidRPr="00332BD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навыками по формированию здорового образа жизни.</w:t>
            </w:r>
          </w:p>
        </w:tc>
      </w:tr>
      <w:tr w:rsidR="001E77CD" w:rsidRPr="00332BD7">
        <w:trPr>
          <w:trHeight w:hRule="exact" w:val="138"/>
        </w:trPr>
        <w:tc>
          <w:tcPr>
            <w:tcW w:w="766" w:type="dxa"/>
          </w:tcPr>
          <w:p w:rsidR="001E77CD" w:rsidRPr="00D25E70" w:rsidRDefault="001E77CD"/>
        </w:tc>
        <w:tc>
          <w:tcPr>
            <w:tcW w:w="511" w:type="dxa"/>
          </w:tcPr>
          <w:p w:rsidR="001E77CD" w:rsidRPr="00D25E70" w:rsidRDefault="001E77CD"/>
        </w:tc>
        <w:tc>
          <w:tcPr>
            <w:tcW w:w="1560" w:type="dxa"/>
          </w:tcPr>
          <w:p w:rsidR="001E77CD" w:rsidRPr="00D25E70" w:rsidRDefault="001E77CD"/>
        </w:tc>
        <w:tc>
          <w:tcPr>
            <w:tcW w:w="1844" w:type="dxa"/>
          </w:tcPr>
          <w:p w:rsidR="001E77CD" w:rsidRPr="00D25E70" w:rsidRDefault="001E77CD"/>
        </w:tc>
        <w:tc>
          <w:tcPr>
            <w:tcW w:w="5104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ОК-9: способностью использовать приемы первой помощи, методы защиты в условиях чрезвычайных ситуаций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принципы, средств и методы обеспечения безопасности и сохранения здоровья при взаимодействии человека с различной  средой обитания и в условиях образовательной среды; методы проектирования образовательной деятельности с учетом нормативных, инженерно-технических, санитарно-гигиенических, психолого-педагогических требований безопасности.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резервы и возможности организма человека; характеристику методов идентификации опасных и вредных факторов, являющихся последствиями аварий, катастроф, стихийных бедствий.</w:t>
            </w:r>
          </w:p>
        </w:tc>
      </w:tr>
      <w:tr w:rsidR="001E77CD" w:rsidRPr="00332BD7">
        <w:trPr>
          <w:trHeight w:hRule="exact" w:val="135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правила пожарной и производственной безопасности в условиях образовательного учреждения; основные медико-гигиенические аспекты человеческой жизнедеятельности; основные факторы нанесения вреда здоровью организма человека и угрозы его жизни; основные понятия безопасности жизнедеятельности; основные правила поведения в условиях чрезвычайной ситуации (аварии, катастрофе, стихийном бедствии); основные методы и средства защиты людей от возможных последствий аварий, катастроф, стихийных бедствий.</w:t>
            </w:r>
            <w:proofErr w:type="gramEnd"/>
          </w:p>
        </w:tc>
      </w:tr>
      <w:tr w:rsidR="001E77C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идентифицировать негативные воздействия среды обитания естественного и антропогенного происхождения, оценивая возможный риск появления опасностей и чрезвычайных ситуаций; применять практические навыки по обеспечению безопасности в опасных ситуациях повседневной жизни и в чрезвычайных ситуациях разного характера.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оценить степень риска возникновения опасностей, связанных с чрезвычайными ситуациями; использовать методы защиты здоровья и жизни персонала и населения в условиях чрезвычайной ситуации.</w:t>
            </w:r>
          </w:p>
        </w:tc>
      </w:tr>
      <w:tr w:rsidR="001E77CD" w:rsidRPr="00332BD7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защитить людей в условиях чрезвычайной ситуации, использую знание основных факторов нанесения вреда здоровью и угрозы жизни человека; показывать основные методы защиты людей от возможных последствий аварий, катастроф, стихийных бедствий; демонстрировать действия по оказанию первой помощи пострадавшим чрезвычайной ситуации (аварии, катастрофе, стихийном бедствии).</w:t>
            </w:r>
          </w:p>
        </w:tc>
      </w:tr>
    </w:tbl>
    <w:p w:rsidR="001E77CD" w:rsidRPr="00D25E70" w:rsidRDefault="00D25E70">
      <w:pPr>
        <w:rPr>
          <w:sz w:val="0"/>
          <w:szCs w:val="0"/>
        </w:rPr>
      </w:pPr>
      <w:r w:rsidRPr="00D25E70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4"/>
        <w:gridCol w:w="2952"/>
        <w:gridCol w:w="143"/>
        <w:gridCol w:w="820"/>
        <w:gridCol w:w="695"/>
        <w:gridCol w:w="1114"/>
        <w:gridCol w:w="1249"/>
        <w:gridCol w:w="682"/>
        <w:gridCol w:w="397"/>
        <w:gridCol w:w="980"/>
      </w:tblGrid>
      <w:tr w:rsidR="001E77C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1277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91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опытом обеспечения безопасности жизнедеятельности в производственных, бытовых условиях и в чрезвычайных ситуациях; навыками создания комфортного (нормативного) и безопасного состояния среды обитания в зонах трудовой, образовательной и рекреационной деятельности человека; методами оказания первой помощи пострадавшим.</w:t>
            </w:r>
          </w:p>
        </w:tc>
      </w:tr>
      <w:tr w:rsidR="001E77CD" w:rsidRPr="00332BD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методами защиты людей от возможных последствий аварий, катастроф, стихийных бедствий; методами оказания первой помощи пострадавшим.</w:t>
            </w:r>
          </w:p>
        </w:tc>
      </w:tr>
      <w:tr w:rsidR="001E77CD" w:rsidRPr="00332BD7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соблюдения правил пожарной и производственной безопасности в условиях образовательного учреждения; методами оказания первой помощи пострадавшим в чрезвычайной ситуации (аварии, катастрофе, стихийном бедствии).</w:t>
            </w:r>
          </w:p>
        </w:tc>
      </w:tr>
      <w:tr w:rsidR="001E77CD" w:rsidRPr="00332BD7">
        <w:trPr>
          <w:trHeight w:hRule="exact" w:val="138"/>
        </w:trPr>
        <w:tc>
          <w:tcPr>
            <w:tcW w:w="766" w:type="dxa"/>
          </w:tcPr>
          <w:p w:rsidR="001E77CD" w:rsidRPr="00D25E70" w:rsidRDefault="001E77CD"/>
        </w:tc>
        <w:tc>
          <w:tcPr>
            <w:tcW w:w="228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326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1277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426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1E77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контроля и оценки физического развития и физической подготовленности;</w:t>
            </w:r>
          </w:p>
        </w:tc>
      </w:tr>
      <w:tr w:rsidR="001E77CD" w:rsidRPr="00332B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1E77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индивидуально подобные комплексы оздоровительной и адаптивной (лечебной) физической культуры, композиции ритмической и аэробной гимнастики, комплексы упражнения атлетической гимнастики;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простейшие приемы самомассажа и релаксации;</w:t>
            </w:r>
          </w:p>
        </w:tc>
      </w:tr>
      <w:tr w:rsidR="001E77CD" w:rsidRPr="00332B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выполнять приемы защиты и самообороны, страховки и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самостраховки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1E77CD" w:rsidRPr="00332B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1E77C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навыки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повышения работоспособности, сохранения и укрепления здоровья;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к профессиональной деятельности и службе в Вооруженных Силах Российской Федерации;</w:t>
            </w:r>
          </w:p>
        </w:tc>
      </w:tr>
      <w:tr w:rsidR="001E77CD" w:rsidRPr="00332BD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и проведения индивидуального, коллективного и семейного отдыха и при участии в массовых спортивных соревнованиях;</w:t>
            </w:r>
          </w:p>
        </w:tc>
      </w:tr>
      <w:tr w:rsidR="001E77CD" w:rsidRPr="00332BD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процессе активной творческой деятельности по формированию здорового образа жизни.</w:t>
            </w:r>
          </w:p>
        </w:tc>
      </w:tr>
      <w:tr w:rsidR="001E77CD" w:rsidRPr="00332BD7">
        <w:trPr>
          <w:trHeight w:hRule="exact" w:val="277"/>
        </w:trPr>
        <w:tc>
          <w:tcPr>
            <w:tcW w:w="766" w:type="dxa"/>
          </w:tcPr>
          <w:p w:rsidR="001E77CD" w:rsidRPr="00D25E70" w:rsidRDefault="001E77CD"/>
        </w:tc>
        <w:tc>
          <w:tcPr>
            <w:tcW w:w="228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3261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1277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426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1E77C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Вводно организационное занятие. Понятие основной гимнастики  как учебного предмета в ВУЗе. Техника безопасности на занятиях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гимнастикой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троевые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упражнения. Команды, строевые приемы построения и перестроения. /</w:t>
            </w:r>
            <w:proofErr w:type="spellStart"/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311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Общеразвивающие упражнения (ОРУ). Классификация ОРУ Принципы ОРУ. Примерная схема составления комплекса общеразвивающих упражнений. ОРУ по анатомическому признаку: упражнения для мышц рук и плечевого пояса; упражнения для ног и тазового пояса; упражнения для туловища и шеи; упражнения для всего тела. Составление и проведение на оценку комплекса ОРУ на основе упражнений по анатомическому признаку (для разных мышечных групп) /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</w:tbl>
    <w:p w:rsidR="001E77CD" w:rsidRDefault="00D25E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257"/>
        <w:gridCol w:w="1630"/>
        <w:gridCol w:w="1743"/>
        <w:gridCol w:w="143"/>
        <w:gridCol w:w="782"/>
        <w:gridCol w:w="679"/>
        <w:gridCol w:w="1085"/>
        <w:gridCol w:w="669"/>
        <w:gridCol w:w="557"/>
        <w:gridCol w:w="683"/>
        <w:gridCol w:w="389"/>
        <w:gridCol w:w="951"/>
      </w:tblGrid>
      <w:tr w:rsidR="001E77C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568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1E77CD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Прикладные упражнения. Ходьба и бег, упражнения в равновесии, лазание и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перелазание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упражнения в метании и ловле, поднимании и переноске груза (переноска набивных мячей, матов, гимнастических снарядов, партнеров) Прохождение полосы препятствий с использованием изученных видов прикладных упражнений. /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Вольные упражнения. Составление и выполнение на оценку комплекса вольных упражнений на 16 счетов. /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20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Акробатические упражнения. Акробатические прыжк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и(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перевороты и сальто с различными вращениями: вперед, назад, в сторону, с дополнительными поворотами относительно продольной оси тела).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комбинации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акробатических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упражнений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счетов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ОК-8 ОК-9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Л3.1 Л3.2</w:t>
            </w:r>
          </w:p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710" w:type="dxa"/>
          </w:tcPr>
          <w:p w:rsidR="001E77CD" w:rsidRDefault="001E77CD"/>
        </w:tc>
        <w:tc>
          <w:tcPr>
            <w:tcW w:w="285" w:type="dxa"/>
          </w:tcPr>
          <w:p w:rsidR="001E77CD" w:rsidRDefault="001E77CD"/>
        </w:tc>
        <w:tc>
          <w:tcPr>
            <w:tcW w:w="1702" w:type="dxa"/>
          </w:tcPr>
          <w:p w:rsidR="001E77CD" w:rsidRDefault="001E77CD"/>
        </w:tc>
        <w:tc>
          <w:tcPr>
            <w:tcW w:w="1844" w:type="dxa"/>
          </w:tcPr>
          <w:p w:rsidR="001E77CD" w:rsidRDefault="001E77CD"/>
        </w:tc>
        <w:tc>
          <w:tcPr>
            <w:tcW w:w="143" w:type="dxa"/>
          </w:tcPr>
          <w:p w:rsidR="001E77CD" w:rsidRDefault="001E77CD"/>
        </w:tc>
        <w:tc>
          <w:tcPr>
            <w:tcW w:w="851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1135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568" w:type="dxa"/>
          </w:tcPr>
          <w:p w:rsidR="001E77CD" w:rsidRDefault="001E77CD"/>
        </w:tc>
        <w:tc>
          <w:tcPr>
            <w:tcW w:w="710" w:type="dxa"/>
          </w:tcPr>
          <w:p w:rsidR="001E77CD" w:rsidRDefault="001E77CD"/>
        </w:tc>
        <w:tc>
          <w:tcPr>
            <w:tcW w:w="426" w:type="dxa"/>
          </w:tcPr>
          <w:p w:rsidR="001E77CD" w:rsidRDefault="001E77CD"/>
        </w:tc>
        <w:tc>
          <w:tcPr>
            <w:tcW w:w="993" w:type="dxa"/>
          </w:tcPr>
          <w:p w:rsidR="001E77CD" w:rsidRDefault="001E77CD"/>
        </w:tc>
      </w:tr>
      <w:tr w:rsidR="001E77CD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Тестовые задания в системе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1E77CD" w:rsidRPr="00332BD7">
        <w:trPr>
          <w:trHeight w:hRule="exact" w:val="277"/>
        </w:trPr>
        <w:tc>
          <w:tcPr>
            <w:tcW w:w="710" w:type="dxa"/>
          </w:tcPr>
          <w:p w:rsidR="001E77CD" w:rsidRPr="00D25E70" w:rsidRDefault="001E77CD"/>
        </w:tc>
        <w:tc>
          <w:tcPr>
            <w:tcW w:w="285" w:type="dxa"/>
          </w:tcPr>
          <w:p w:rsidR="001E77CD" w:rsidRPr="00D25E70" w:rsidRDefault="001E77CD"/>
        </w:tc>
        <w:tc>
          <w:tcPr>
            <w:tcW w:w="1702" w:type="dxa"/>
          </w:tcPr>
          <w:p w:rsidR="001E77CD" w:rsidRPr="00D25E70" w:rsidRDefault="001E77CD"/>
        </w:tc>
        <w:tc>
          <w:tcPr>
            <w:tcW w:w="1844" w:type="dxa"/>
          </w:tcPr>
          <w:p w:rsidR="001E77CD" w:rsidRPr="00D25E70" w:rsidRDefault="001E77CD"/>
        </w:tc>
        <w:tc>
          <w:tcPr>
            <w:tcW w:w="143" w:type="dxa"/>
          </w:tcPr>
          <w:p w:rsidR="001E77CD" w:rsidRPr="00D25E70" w:rsidRDefault="001E77CD"/>
        </w:tc>
        <w:tc>
          <w:tcPr>
            <w:tcW w:w="851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1135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568" w:type="dxa"/>
          </w:tcPr>
          <w:p w:rsidR="001E77CD" w:rsidRPr="00D25E70" w:rsidRDefault="001E77CD"/>
        </w:tc>
        <w:tc>
          <w:tcPr>
            <w:tcW w:w="710" w:type="dxa"/>
          </w:tcPr>
          <w:p w:rsidR="001E77CD" w:rsidRPr="00D25E70" w:rsidRDefault="001E77CD"/>
        </w:tc>
        <w:tc>
          <w:tcPr>
            <w:tcW w:w="426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77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Гимнастика и методика ее преподавания: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.д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ля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фак.физ.культуры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РГПУ, 1998</w:t>
            </w:r>
          </w:p>
        </w:tc>
      </w:tr>
      <w:tr w:rsidR="001E77C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Дмитриев С.В., Воронин Д.И.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Обучение двигательным действиям студентов факультета физической культуры: теория, технология, инновационное педагогическое моделирование: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преподавателей,аспирантов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2009</w:t>
            </w:r>
          </w:p>
        </w:tc>
      </w:tr>
      <w:tr w:rsidR="001E77CD" w:rsidRPr="00332BD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Воронин Д.И., Кузнецов В.А.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основы обучения гимнастическим упражнениям: Учеб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2016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77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Силантьева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Лечебная гимнастика в комплексной терапии и реабилитации больных с синдромом боли при дисфункции височн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нижнечелюстного сустава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E77C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Теоретико-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операциональное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обеспечение физкультурн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деятельности будущего педагога- предметника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1E77C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1E77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Лагутин А.Б.,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Михалина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Г.М.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Гимнастика в вопросах и ответах: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1E77C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Сесорова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О.В., Туркина Л.В.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Аэробика в профессионально-педагогической подготовке студентов: Учеб</w:t>
            </w:r>
            <w:proofErr w:type="gram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</w:tbl>
    <w:p w:rsidR="001E77CD" w:rsidRDefault="00D25E7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3743"/>
        <w:gridCol w:w="4764"/>
        <w:gridCol w:w="986"/>
      </w:tblGrid>
      <w:tr w:rsidR="001E77CD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1E77CD" w:rsidRDefault="001E77C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Федерация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спортивной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антидопинговое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агентство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"РУСАДА"</w:t>
            </w:r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Министерство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РФ</w:t>
            </w:r>
          </w:p>
        </w:tc>
      </w:tr>
      <w:tr w:rsidR="001E77C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Европейский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гимнастический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</w:p>
        </w:tc>
      </w:tr>
      <w:tr w:rsidR="001E77CD" w:rsidRPr="00332BD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Фдерация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прыжков на батуте России</w:t>
            </w:r>
          </w:p>
        </w:tc>
      </w:tr>
      <w:tr w:rsidR="001E77C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1E77C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Moodle,</w:t>
            </w:r>
          </w:p>
        </w:tc>
      </w:tr>
      <w:tr w:rsidR="001E77CD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1E77CD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</w:p>
        </w:tc>
      </w:tr>
      <w:tr w:rsidR="001E77CD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minstm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Министерство спорта, туризма и молодежной политики РФ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infosport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Национальная информационная сеть «Спортивная Россия»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Научная электронная библиотека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1E77CD" w:rsidRPr="00332BD7">
        <w:trPr>
          <w:trHeight w:hRule="exact" w:val="277"/>
        </w:trPr>
        <w:tc>
          <w:tcPr>
            <w:tcW w:w="710" w:type="dxa"/>
          </w:tcPr>
          <w:p w:rsidR="001E77CD" w:rsidRPr="00D25E70" w:rsidRDefault="001E77CD"/>
        </w:tc>
        <w:tc>
          <w:tcPr>
            <w:tcW w:w="58" w:type="dxa"/>
          </w:tcPr>
          <w:p w:rsidR="001E77CD" w:rsidRPr="00D25E70" w:rsidRDefault="001E77CD"/>
        </w:tc>
        <w:tc>
          <w:tcPr>
            <w:tcW w:w="3913" w:type="dxa"/>
          </w:tcPr>
          <w:p w:rsidR="001E77CD" w:rsidRPr="00D25E70" w:rsidRDefault="001E77CD"/>
        </w:tc>
        <w:tc>
          <w:tcPr>
            <w:tcW w:w="5104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1E77CD" w:rsidRPr="00332BD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наличия: спортивных залов и площадок, тренажеры, спортивного инвентаря.</w:t>
            </w:r>
          </w:p>
        </w:tc>
      </w:tr>
      <w:tr w:rsidR="001E77CD" w:rsidRPr="00332BD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Default="00D25E7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аудио и видео аппаратура, орг.- и мультимедийная техника.</w:t>
            </w:r>
          </w:p>
        </w:tc>
      </w:tr>
      <w:tr w:rsidR="001E77CD" w:rsidRPr="00332BD7">
        <w:trPr>
          <w:trHeight w:hRule="exact" w:val="277"/>
        </w:trPr>
        <w:tc>
          <w:tcPr>
            <w:tcW w:w="710" w:type="dxa"/>
          </w:tcPr>
          <w:p w:rsidR="001E77CD" w:rsidRPr="00D25E70" w:rsidRDefault="001E77CD"/>
        </w:tc>
        <w:tc>
          <w:tcPr>
            <w:tcW w:w="58" w:type="dxa"/>
          </w:tcPr>
          <w:p w:rsidR="001E77CD" w:rsidRPr="00D25E70" w:rsidRDefault="001E77CD"/>
        </w:tc>
        <w:tc>
          <w:tcPr>
            <w:tcW w:w="3913" w:type="dxa"/>
          </w:tcPr>
          <w:p w:rsidR="001E77CD" w:rsidRPr="00D25E70" w:rsidRDefault="001E77CD"/>
        </w:tc>
        <w:tc>
          <w:tcPr>
            <w:tcW w:w="5104" w:type="dxa"/>
          </w:tcPr>
          <w:p w:rsidR="001E77CD" w:rsidRPr="00D25E70" w:rsidRDefault="001E77CD"/>
        </w:tc>
        <w:tc>
          <w:tcPr>
            <w:tcW w:w="993" w:type="dxa"/>
          </w:tcPr>
          <w:p w:rsidR="001E77CD" w:rsidRPr="00D25E70" w:rsidRDefault="001E77CD"/>
        </w:tc>
      </w:tr>
      <w:tr w:rsidR="001E77CD" w:rsidRPr="00332BD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25E7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1E77CD" w:rsidRPr="00332BD7">
        <w:trPr>
          <w:trHeight w:hRule="exact" w:val="113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</w:t>
            </w:r>
          </w:p>
          <w:p w:rsidR="001E77CD" w:rsidRPr="00D25E70" w:rsidRDefault="00D25E70">
            <w:pPr>
              <w:spacing w:after="0" w:line="240" w:lineRule="auto"/>
              <w:rPr>
                <w:sz w:val="19"/>
                <w:szCs w:val="19"/>
              </w:rPr>
            </w:pPr>
            <w:r w:rsidRPr="00D25E7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1E77CD" w:rsidRPr="00D25E70" w:rsidRDefault="001E77CD"/>
    <w:sectPr w:rsidR="001E77CD" w:rsidRPr="00D25E7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E77CD"/>
    <w:rsid w:val="001F0BC7"/>
    <w:rsid w:val="00332BD7"/>
    <w:rsid w:val="008347B2"/>
    <w:rsid w:val="00D25E7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BD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2B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2B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2437</Words>
  <Characters>13891</Characters>
  <Application>Microsoft Office Word</Application>
  <DocSecurity>0</DocSecurity>
  <Lines>115</Lines>
  <Paragraphs>32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ПИМЗ-16_plx_Основная гимнастика</vt:lpstr>
      <vt:lpstr>Лист1</vt:lpstr>
    </vt:vector>
  </TitlesOfParts>
  <Company/>
  <LinksUpToDate>false</LinksUpToDate>
  <CharactersWithSpaces>16296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ПИМЗ-16_plx_Основная гимнастика</dc:title>
  <dc:creator>FastReport.NET</dc:creator>
  <cp:lastModifiedBy>Luda</cp:lastModifiedBy>
  <cp:revision>2</cp:revision>
  <dcterms:created xsi:type="dcterms:W3CDTF">2019-02-27T16:28:00Z</dcterms:created>
  <dcterms:modified xsi:type="dcterms:W3CDTF">2019-02-27T16:28:00Z</dcterms:modified>
</cp:coreProperties>
</file>